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39B" w:rsidRDefault="00B7139B" w:rsidP="00B7139B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CF0C8A" w:rsidRPr="00547257" w:rsidRDefault="00CF0C8A" w:rsidP="00CF0C8A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547257">
        <w:rPr>
          <w:rFonts w:ascii="Times New Roman" w:hAnsi="Times New Roman" w:cs="Times New Roman"/>
          <w:sz w:val="24"/>
          <w:szCs w:val="24"/>
        </w:rPr>
        <w:t>План мероприятий</w:t>
      </w:r>
    </w:p>
    <w:p w:rsidR="00CF0C8A" w:rsidRDefault="00CF0C8A" w:rsidP="00CF0C8A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547257">
        <w:rPr>
          <w:rFonts w:ascii="Times New Roman" w:hAnsi="Times New Roman" w:cs="Times New Roman"/>
          <w:sz w:val="24"/>
          <w:szCs w:val="24"/>
        </w:rPr>
        <w:t>по внедрению и развитию внутренней системы оценки качества образования</w:t>
      </w:r>
    </w:p>
    <w:p w:rsidR="00CF0C8A" w:rsidRDefault="00CF0C8A" w:rsidP="00CF0C8A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2018 – 2019 уч.г.</w:t>
      </w:r>
    </w:p>
    <w:tbl>
      <w:tblPr>
        <w:tblStyle w:val="af3"/>
        <w:tblW w:w="0" w:type="auto"/>
        <w:tblInd w:w="-459" w:type="dxa"/>
        <w:tblLook w:val="04A0"/>
      </w:tblPr>
      <w:tblGrid>
        <w:gridCol w:w="567"/>
        <w:gridCol w:w="3721"/>
        <w:gridCol w:w="2658"/>
        <w:gridCol w:w="1843"/>
        <w:gridCol w:w="1241"/>
      </w:tblGrid>
      <w:tr w:rsidR="00CF0C8A" w:rsidTr="00FD759C">
        <w:tc>
          <w:tcPr>
            <w:tcW w:w="567" w:type="dxa"/>
          </w:tcPr>
          <w:p w:rsidR="00CF0C8A" w:rsidRDefault="00CF0C8A" w:rsidP="00FD759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721" w:type="dxa"/>
          </w:tcPr>
          <w:p w:rsidR="00CF0C8A" w:rsidRDefault="00CF0C8A" w:rsidP="00FD759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58" w:type="dxa"/>
          </w:tcPr>
          <w:p w:rsidR="00CF0C8A" w:rsidRDefault="00CF0C8A" w:rsidP="00FD759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результаты </w:t>
            </w:r>
          </w:p>
        </w:tc>
        <w:tc>
          <w:tcPr>
            <w:tcW w:w="1843" w:type="dxa"/>
          </w:tcPr>
          <w:p w:rsidR="00CF0C8A" w:rsidRDefault="00CF0C8A" w:rsidP="00FD759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241" w:type="dxa"/>
          </w:tcPr>
          <w:p w:rsidR="00CF0C8A" w:rsidRDefault="00CF0C8A" w:rsidP="00FD759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</w:tr>
      <w:tr w:rsidR="00CF0C8A" w:rsidTr="00FD759C">
        <w:tc>
          <w:tcPr>
            <w:tcW w:w="567" w:type="dxa"/>
          </w:tcPr>
          <w:p w:rsidR="00CF0C8A" w:rsidRDefault="00CF0C8A" w:rsidP="00FD759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21" w:type="dxa"/>
          </w:tcPr>
          <w:p w:rsidR="00CF0C8A" w:rsidRDefault="00CF0C8A" w:rsidP="00FD759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о создании внутренней системы оценки качества образования (далее ВСОКО)</w:t>
            </w:r>
          </w:p>
        </w:tc>
        <w:tc>
          <w:tcPr>
            <w:tcW w:w="2658" w:type="dxa"/>
          </w:tcPr>
          <w:p w:rsidR="00CF0C8A" w:rsidRDefault="00CF0C8A" w:rsidP="00FD759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директора, обеспечение координации работы по созданию ВСОКО</w:t>
            </w:r>
          </w:p>
        </w:tc>
        <w:tc>
          <w:tcPr>
            <w:tcW w:w="1843" w:type="dxa"/>
          </w:tcPr>
          <w:p w:rsidR="00CF0C8A" w:rsidRDefault="00CF0C8A" w:rsidP="00FD759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241" w:type="dxa"/>
          </w:tcPr>
          <w:p w:rsidR="00CF0C8A" w:rsidRDefault="00CF0C8A" w:rsidP="00FD759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2018г.</w:t>
            </w:r>
          </w:p>
        </w:tc>
      </w:tr>
      <w:tr w:rsidR="00CF0C8A" w:rsidTr="00FD759C">
        <w:tc>
          <w:tcPr>
            <w:tcW w:w="567" w:type="dxa"/>
          </w:tcPr>
          <w:p w:rsidR="00CF0C8A" w:rsidRDefault="00CF0C8A" w:rsidP="00FD759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21" w:type="dxa"/>
          </w:tcPr>
          <w:p w:rsidR="00CF0C8A" w:rsidRDefault="00CF0C8A" w:rsidP="00FD759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руководителя МО с требованиями законодательства в области качества образования</w:t>
            </w:r>
          </w:p>
        </w:tc>
        <w:tc>
          <w:tcPr>
            <w:tcW w:w="2658" w:type="dxa"/>
          </w:tcPr>
          <w:p w:rsidR="00CF0C8A" w:rsidRDefault="00CF0C8A" w:rsidP="00FD759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Вовлечение руководителя МО в работу по созданию ВСОКО</w:t>
            </w:r>
          </w:p>
        </w:tc>
        <w:tc>
          <w:tcPr>
            <w:tcW w:w="1843" w:type="dxa"/>
          </w:tcPr>
          <w:p w:rsidR="00CF0C8A" w:rsidRDefault="00CF0C8A" w:rsidP="00FD759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241" w:type="dxa"/>
          </w:tcPr>
          <w:p w:rsidR="00CF0C8A" w:rsidRDefault="00CF0C8A" w:rsidP="00FD759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2018г.</w:t>
            </w:r>
          </w:p>
        </w:tc>
      </w:tr>
      <w:tr w:rsidR="00CF0C8A" w:rsidTr="00FD759C">
        <w:tc>
          <w:tcPr>
            <w:tcW w:w="567" w:type="dxa"/>
          </w:tcPr>
          <w:p w:rsidR="00CF0C8A" w:rsidRDefault="00CF0C8A" w:rsidP="00FD759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21" w:type="dxa"/>
          </w:tcPr>
          <w:p w:rsidR="00CF0C8A" w:rsidRDefault="00CF0C8A" w:rsidP="00FD759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Положения о ВСОКО</w:t>
            </w:r>
          </w:p>
        </w:tc>
        <w:tc>
          <w:tcPr>
            <w:tcW w:w="2658" w:type="dxa"/>
          </w:tcPr>
          <w:p w:rsidR="00CF0C8A" w:rsidRDefault="00CF0C8A" w:rsidP="00FD759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Утвержденное Положение</w:t>
            </w:r>
          </w:p>
        </w:tc>
        <w:tc>
          <w:tcPr>
            <w:tcW w:w="1843" w:type="dxa"/>
          </w:tcPr>
          <w:p w:rsidR="00CF0C8A" w:rsidRDefault="00CF0C8A" w:rsidP="00FD759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241" w:type="dxa"/>
          </w:tcPr>
          <w:p w:rsidR="00CF0C8A" w:rsidRDefault="00CF0C8A" w:rsidP="00FD759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2018г.</w:t>
            </w:r>
          </w:p>
        </w:tc>
      </w:tr>
      <w:tr w:rsidR="00CF0C8A" w:rsidTr="00FD759C">
        <w:tc>
          <w:tcPr>
            <w:tcW w:w="567" w:type="dxa"/>
          </w:tcPr>
          <w:p w:rsidR="00CF0C8A" w:rsidRDefault="00CF0C8A" w:rsidP="00FD759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21" w:type="dxa"/>
          </w:tcPr>
          <w:p w:rsidR="00CF0C8A" w:rsidRDefault="00CF0C8A" w:rsidP="00FD759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рабочей группы по внедрению и развитию ВСОКО в ОУ</w:t>
            </w:r>
          </w:p>
        </w:tc>
        <w:tc>
          <w:tcPr>
            <w:tcW w:w="2658" w:type="dxa"/>
          </w:tcPr>
          <w:p w:rsidR="00CF0C8A" w:rsidRDefault="00CF0C8A" w:rsidP="00FD759C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Созданная рабочая группа, ответственная за ВСОКО</w:t>
            </w:r>
          </w:p>
        </w:tc>
        <w:tc>
          <w:tcPr>
            <w:tcW w:w="1843" w:type="dxa"/>
          </w:tcPr>
          <w:p w:rsidR="00CF0C8A" w:rsidRDefault="00CF0C8A" w:rsidP="00FD759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241" w:type="dxa"/>
          </w:tcPr>
          <w:p w:rsidR="00CF0C8A" w:rsidRDefault="00CF0C8A" w:rsidP="00FD759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2018г.</w:t>
            </w:r>
          </w:p>
        </w:tc>
      </w:tr>
      <w:tr w:rsidR="00CF0C8A" w:rsidTr="00FD759C">
        <w:tc>
          <w:tcPr>
            <w:tcW w:w="567" w:type="dxa"/>
          </w:tcPr>
          <w:p w:rsidR="00CF0C8A" w:rsidRDefault="00CF0C8A" w:rsidP="00FD759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21" w:type="dxa"/>
          </w:tcPr>
          <w:p w:rsidR="00CF0C8A" w:rsidRDefault="00CF0C8A" w:rsidP="00FD759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педагогов, сотрудников ОУ с миссией, политикой и целями в области качества образования</w:t>
            </w:r>
          </w:p>
        </w:tc>
        <w:tc>
          <w:tcPr>
            <w:tcW w:w="2658" w:type="dxa"/>
          </w:tcPr>
          <w:p w:rsidR="00CF0C8A" w:rsidRDefault="00CF0C8A" w:rsidP="00FD759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Вовлечение всех сотрудников в деятельность по управлению качеством образования</w:t>
            </w:r>
          </w:p>
        </w:tc>
        <w:tc>
          <w:tcPr>
            <w:tcW w:w="1843" w:type="dxa"/>
          </w:tcPr>
          <w:p w:rsidR="00CF0C8A" w:rsidRDefault="00CF0C8A" w:rsidP="00FD759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241" w:type="dxa"/>
          </w:tcPr>
          <w:p w:rsidR="00CF0C8A" w:rsidRDefault="00CF0C8A" w:rsidP="00FD759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2018г.</w:t>
            </w:r>
          </w:p>
        </w:tc>
      </w:tr>
      <w:tr w:rsidR="00CF0C8A" w:rsidTr="00FD759C">
        <w:tc>
          <w:tcPr>
            <w:tcW w:w="567" w:type="dxa"/>
          </w:tcPr>
          <w:p w:rsidR="00CF0C8A" w:rsidRDefault="00CF0C8A" w:rsidP="00FD759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21" w:type="dxa"/>
          </w:tcPr>
          <w:p w:rsidR="00CF0C8A" w:rsidRDefault="00CF0C8A" w:rsidP="00FD759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перечня ЛНА ВСОКО</w:t>
            </w:r>
          </w:p>
        </w:tc>
        <w:tc>
          <w:tcPr>
            <w:tcW w:w="2658" w:type="dxa"/>
          </w:tcPr>
          <w:p w:rsidR="00CF0C8A" w:rsidRDefault="00CF0C8A" w:rsidP="00FD759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ЛНА ВСОКО</w:t>
            </w:r>
          </w:p>
        </w:tc>
        <w:tc>
          <w:tcPr>
            <w:tcW w:w="1843" w:type="dxa"/>
          </w:tcPr>
          <w:p w:rsidR="00CF0C8A" w:rsidRDefault="00CF0C8A" w:rsidP="00FD759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CF0C8A" w:rsidRDefault="00CF0C8A" w:rsidP="00FD759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1241" w:type="dxa"/>
          </w:tcPr>
          <w:p w:rsidR="00CF0C8A" w:rsidRDefault="00CF0C8A" w:rsidP="00FD759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2018г. – январь 2019г.</w:t>
            </w:r>
          </w:p>
        </w:tc>
      </w:tr>
      <w:tr w:rsidR="00CF0C8A" w:rsidTr="00FD759C">
        <w:trPr>
          <w:trHeight w:val="250"/>
        </w:trPr>
        <w:tc>
          <w:tcPr>
            <w:tcW w:w="567" w:type="dxa"/>
          </w:tcPr>
          <w:p w:rsidR="00CF0C8A" w:rsidRDefault="00CF0C8A" w:rsidP="00FD759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721" w:type="dxa"/>
          </w:tcPr>
          <w:p w:rsidR="00CF0C8A" w:rsidRDefault="00CF0C8A" w:rsidP="00FD759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обязательных Положений о процедурах ВСОКО</w:t>
            </w:r>
          </w:p>
        </w:tc>
        <w:tc>
          <w:tcPr>
            <w:tcW w:w="2658" w:type="dxa"/>
          </w:tcPr>
          <w:p w:rsidR="00CF0C8A" w:rsidRDefault="00CF0C8A" w:rsidP="00FD759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Утвержденные Положения о процедурах ВСОКО</w:t>
            </w:r>
          </w:p>
        </w:tc>
        <w:tc>
          <w:tcPr>
            <w:tcW w:w="1843" w:type="dxa"/>
          </w:tcPr>
          <w:p w:rsidR="00CF0C8A" w:rsidRDefault="00CF0C8A" w:rsidP="00FD759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CF0C8A" w:rsidRDefault="00CF0C8A" w:rsidP="00FD759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1241" w:type="dxa"/>
          </w:tcPr>
          <w:p w:rsidR="00CF0C8A" w:rsidRDefault="00CF0C8A" w:rsidP="00FD759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 – </w:t>
            </w:r>
          </w:p>
          <w:p w:rsidR="00CF0C8A" w:rsidRDefault="00CF0C8A" w:rsidP="00FD759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2018г.</w:t>
            </w:r>
          </w:p>
        </w:tc>
      </w:tr>
      <w:tr w:rsidR="00CF0C8A" w:rsidTr="00FD759C">
        <w:trPr>
          <w:trHeight w:val="125"/>
        </w:trPr>
        <w:tc>
          <w:tcPr>
            <w:tcW w:w="567" w:type="dxa"/>
          </w:tcPr>
          <w:p w:rsidR="00CF0C8A" w:rsidRDefault="00CF0C8A" w:rsidP="00FD759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721" w:type="dxa"/>
          </w:tcPr>
          <w:p w:rsidR="00CF0C8A" w:rsidRDefault="00CF0C8A" w:rsidP="00FD759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внутренних аудитов</w:t>
            </w:r>
          </w:p>
        </w:tc>
        <w:tc>
          <w:tcPr>
            <w:tcW w:w="2658" w:type="dxa"/>
          </w:tcPr>
          <w:p w:rsidR="00CF0C8A" w:rsidRDefault="00CF0C8A" w:rsidP="00FD759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Отчетная документация по внутреннему аудиту качества образования в ОУ; самообследование, анализ работы за год</w:t>
            </w:r>
          </w:p>
        </w:tc>
        <w:tc>
          <w:tcPr>
            <w:tcW w:w="1843" w:type="dxa"/>
          </w:tcPr>
          <w:p w:rsidR="00CF0C8A" w:rsidRDefault="00CF0C8A" w:rsidP="00FD759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 по ВСОКО</w:t>
            </w:r>
          </w:p>
        </w:tc>
        <w:tc>
          <w:tcPr>
            <w:tcW w:w="1241" w:type="dxa"/>
          </w:tcPr>
          <w:p w:rsidR="00CF0C8A" w:rsidRDefault="00CF0C8A" w:rsidP="00FD759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– май 2019г.</w:t>
            </w:r>
          </w:p>
        </w:tc>
      </w:tr>
      <w:tr w:rsidR="00CF0C8A" w:rsidTr="00FD759C">
        <w:trPr>
          <w:trHeight w:val="138"/>
        </w:trPr>
        <w:tc>
          <w:tcPr>
            <w:tcW w:w="567" w:type="dxa"/>
          </w:tcPr>
          <w:p w:rsidR="00CF0C8A" w:rsidRDefault="00CF0C8A" w:rsidP="00FD759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721" w:type="dxa"/>
          </w:tcPr>
          <w:p w:rsidR="00CF0C8A" w:rsidRDefault="00CF0C8A" w:rsidP="00FD759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локальных нормативных актов ВСОКО</w:t>
            </w:r>
          </w:p>
        </w:tc>
        <w:tc>
          <w:tcPr>
            <w:tcW w:w="2658" w:type="dxa"/>
          </w:tcPr>
          <w:p w:rsidR="00CF0C8A" w:rsidRDefault="00CF0C8A" w:rsidP="00FD759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ЛНА ВСОКО</w:t>
            </w:r>
          </w:p>
        </w:tc>
        <w:tc>
          <w:tcPr>
            <w:tcW w:w="1843" w:type="dxa"/>
          </w:tcPr>
          <w:p w:rsidR="00CF0C8A" w:rsidRDefault="00CF0C8A" w:rsidP="00FD759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241" w:type="dxa"/>
          </w:tcPr>
          <w:p w:rsidR="00CF0C8A" w:rsidRDefault="00CF0C8A" w:rsidP="00FD759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– март 2019г.</w:t>
            </w:r>
          </w:p>
        </w:tc>
      </w:tr>
      <w:tr w:rsidR="00CF0C8A" w:rsidTr="00FD759C">
        <w:trPr>
          <w:trHeight w:val="125"/>
        </w:trPr>
        <w:tc>
          <w:tcPr>
            <w:tcW w:w="567" w:type="dxa"/>
          </w:tcPr>
          <w:p w:rsidR="00CF0C8A" w:rsidRDefault="00CF0C8A" w:rsidP="00FD759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721" w:type="dxa"/>
          </w:tcPr>
          <w:p w:rsidR="00CF0C8A" w:rsidRDefault="00CF0C8A" w:rsidP="00FD759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планов корректирующих мероприятий по результатам аудита качества образования в ОУ</w:t>
            </w:r>
          </w:p>
        </w:tc>
        <w:tc>
          <w:tcPr>
            <w:tcW w:w="2658" w:type="dxa"/>
          </w:tcPr>
          <w:p w:rsidR="00CF0C8A" w:rsidRDefault="00CF0C8A" w:rsidP="00FD759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корректирующих мероприятий</w:t>
            </w:r>
          </w:p>
        </w:tc>
        <w:tc>
          <w:tcPr>
            <w:tcW w:w="1843" w:type="dxa"/>
          </w:tcPr>
          <w:p w:rsidR="00CF0C8A" w:rsidRDefault="00CF0C8A" w:rsidP="00FD759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1241" w:type="dxa"/>
          </w:tcPr>
          <w:p w:rsidR="00CF0C8A" w:rsidRDefault="00CF0C8A" w:rsidP="00FD759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2019г.</w:t>
            </w:r>
          </w:p>
        </w:tc>
      </w:tr>
      <w:tr w:rsidR="00CF0C8A" w:rsidTr="00FD759C">
        <w:trPr>
          <w:trHeight w:val="138"/>
        </w:trPr>
        <w:tc>
          <w:tcPr>
            <w:tcW w:w="567" w:type="dxa"/>
          </w:tcPr>
          <w:p w:rsidR="00CF0C8A" w:rsidRDefault="00CF0C8A" w:rsidP="00FD759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721" w:type="dxa"/>
          </w:tcPr>
          <w:p w:rsidR="00CF0C8A" w:rsidRDefault="00CF0C8A" w:rsidP="00FD759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ВСОКО</w:t>
            </w:r>
          </w:p>
        </w:tc>
        <w:tc>
          <w:tcPr>
            <w:tcW w:w="2658" w:type="dxa"/>
          </w:tcPr>
          <w:p w:rsidR="00CF0C8A" w:rsidRDefault="00CF0C8A" w:rsidP="00FD759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плана мероприятий по совершенствованию ВСОКОна следующий год</w:t>
            </w:r>
          </w:p>
        </w:tc>
        <w:tc>
          <w:tcPr>
            <w:tcW w:w="1843" w:type="dxa"/>
          </w:tcPr>
          <w:p w:rsidR="00CF0C8A" w:rsidRDefault="00CF0C8A" w:rsidP="00FD759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1241" w:type="dxa"/>
          </w:tcPr>
          <w:p w:rsidR="00CF0C8A" w:rsidRDefault="00CF0C8A" w:rsidP="00FD759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– июнь 2019г.</w:t>
            </w:r>
          </w:p>
        </w:tc>
      </w:tr>
    </w:tbl>
    <w:p w:rsidR="00CF0C8A" w:rsidRDefault="00CF0C8A" w:rsidP="00CF0C8A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7705BB" w:rsidRDefault="007705BB"/>
    <w:sectPr w:rsidR="007705BB" w:rsidSect="00770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/>
  <w:defaultTabStop w:val="708"/>
  <w:characterSpacingControl w:val="doNotCompress"/>
  <w:compat/>
  <w:rsids>
    <w:rsidRoot w:val="00CF0C8A"/>
    <w:rsid w:val="00031A0D"/>
    <w:rsid w:val="000E6A84"/>
    <w:rsid w:val="00152622"/>
    <w:rsid w:val="00310D6C"/>
    <w:rsid w:val="00400EF8"/>
    <w:rsid w:val="007232DF"/>
    <w:rsid w:val="007705BB"/>
    <w:rsid w:val="007878AE"/>
    <w:rsid w:val="009C21DA"/>
    <w:rsid w:val="00B7139B"/>
    <w:rsid w:val="00CF0C8A"/>
    <w:rsid w:val="00D44917"/>
    <w:rsid w:val="00DF3741"/>
    <w:rsid w:val="00EB2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C8A"/>
  </w:style>
  <w:style w:type="paragraph" w:styleId="1">
    <w:name w:val="heading 1"/>
    <w:basedOn w:val="a"/>
    <w:next w:val="a"/>
    <w:link w:val="10"/>
    <w:uiPriority w:val="9"/>
    <w:qFormat/>
    <w:rsid w:val="000E6A84"/>
    <w:pPr>
      <w:keepNext/>
      <w:keepLines/>
      <w:spacing w:before="480" w:after="0" w:line="240" w:lineRule="atLeas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E6A84"/>
    <w:pPr>
      <w:keepNext/>
      <w:keepLines/>
      <w:spacing w:before="200" w:after="0" w:line="240" w:lineRule="atLeas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E6A84"/>
    <w:pPr>
      <w:keepNext/>
      <w:keepLines/>
      <w:spacing w:before="200" w:after="0" w:line="240" w:lineRule="atLeas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0E6A84"/>
    <w:pPr>
      <w:keepNext/>
      <w:keepLines/>
      <w:spacing w:before="200" w:after="0" w:line="240" w:lineRule="atLeas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0E6A84"/>
    <w:pPr>
      <w:keepNext/>
      <w:keepLines/>
      <w:spacing w:before="200" w:after="0" w:line="240" w:lineRule="atLeast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0E6A84"/>
    <w:pPr>
      <w:keepNext/>
      <w:keepLines/>
      <w:spacing w:before="200" w:after="0" w:line="240" w:lineRule="atLeas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0E6A84"/>
    <w:pPr>
      <w:keepNext/>
      <w:keepLines/>
      <w:spacing w:before="200" w:after="0" w:line="240" w:lineRule="atLeas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0E6A84"/>
    <w:pPr>
      <w:keepNext/>
      <w:keepLines/>
      <w:spacing w:before="200" w:after="0" w:line="240" w:lineRule="atLeast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0E6A84"/>
    <w:pPr>
      <w:keepNext/>
      <w:keepLines/>
      <w:spacing w:before="200" w:after="0" w:line="240" w:lineRule="atLeas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6A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E6A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E6A8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E6A8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0E6A8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0E6A8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0E6A8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0E6A8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0E6A8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0E6A8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E6A8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0E6A84"/>
    <w:pPr>
      <w:numPr>
        <w:ilvl w:val="1"/>
      </w:numPr>
      <w:spacing w:after="0" w:line="240" w:lineRule="atLeast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0E6A8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0E6A84"/>
    <w:rPr>
      <w:b/>
      <w:bCs/>
    </w:rPr>
  </w:style>
  <w:style w:type="character" w:styleId="a8">
    <w:name w:val="Emphasis"/>
    <w:basedOn w:val="a0"/>
    <w:uiPriority w:val="20"/>
    <w:qFormat/>
    <w:rsid w:val="000E6A84"/>
    <w:rPr>
      <w:i/>
      <w:iCs/>
    </w:rPr>
  </w:style>
  <w:style w:type="paragraph" w:styleId="a9">
    <w:name w:val="No Spacing"/>
    <w:link w:val="aa"/>
    <w:uiPriority w:val="1"/>
    <w:qFormat/>
    <w:rsid w:val="000E6A8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E6A84"/>
    <w:pPr>
      <w:spacing w:after="0" w:line="240" w:lineRule="atLeast"/>
      <w:ind w:left="720"/>
      <w:contextualSpacing/>
    </w:pPr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0E6A84"/>
    <w:pPr>
      <w:spacing w:after="0" w:line="240" w:lineRule="atLeast"/>
    </w:pPr>
    <w:rPr>
      <w:i/>
      <w:iCs/>
      <w:color w:val="000000" w:themeColor="text1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0E6A8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0E6A84"/>
    <w:pPr>
      <w:pBdr>
        <w:bottom w:val="single" w:sz="4" w:space="4" w:color="4F81BD" w:themeColor="accent1"/>
      </w:pBdr>
      <w:spacing w:before="200" w:after="280" w:line="240" w:lineRule="atLeast"/>
      <w:ind w:left="936" w:right="936"/>
    </w:pPr>
    <w:rPr>
      <w:b/>
      <w:bCs/>
      <w:i/>
      <w:iCs/>
      <w:color w:val="4F81BD" w:themeColor="accent1"/>
      <w:sz w:val="24"/>
      <w:szCs w:val="24"/>
    </w:rPr>
  </w:style>
  <w:style w:type="character" w:customStyle="1" w:styleId="ad">
    <w:name w:val="Выделенная цитата Знак"/>
    <w:basedOn w:val="a0"/>
    <w:link w:val="ac"/>
    <w:uiPriority w:val="30"/>
    <w:rsid w:val="000E6A84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0E6A84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0E6A84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0E6A84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0E6A8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aliases w:val="Основной"/>
    <w:basedOn w:val="a0"/>
    <w:uiPriority w:val="33"/>
    <w:qFormat/>
    <w:rsid w:val="000E6A84"/>
    <w:rPr>
      <w:b/>
      <w:bCs/>
      <w:smallCaps/>
      <w:spacing w:val="5"/>
    </w:rPr>
  </w:style>
  <w:style w:type="paragraph" w:customStyle="1" w:styleId="11">
    <w:name w:val="Стиль1"/>
    <w:basedOn w:val="a"/>
    <w:link w:val="12"/>
    <w:qFormat/>
    <w:rsid w:val="00152622"/>
    <w:pPr>
      <w:spacing w:after="0" w:line="240" w:lineRule="atLeast"/>
    </w:pPr>
    <w:rPr>
      <w:sz w:val="24"/>
      <w:szCs w:val="24"/>
    </w:rPr>
  </w:style>
  <w:style w:type="character" w:customStyle="1" w:styleId="12">
    <w:name w:val="Стиль1 Знак"/>
    <w:basedOn w:val="a0"/>
    <w:link w:val="11"/>
    <w:rsid w:val="00152622"/>
    <w:rPr>
      <w:sz w:val="24"/>
      <w:szCs w:val="24"/>
    </w:rPr>
  </w:style>
  <w:style w:type="character" w:customStyle="1" w:styleId="aa">
    <w:name w:val="Без интервала Знак"/>
    <w:link w:val="a9"/>
    <w:uiPriority w:val="1"/>
    <w:rsid w:val="00CF0C8A"/>
  </w:style>
  <w:style w:type="table" w:styleId="af3">
    <w:name w:val="Table Grid"/>
    <w:basedOn w:val="a1"/>
    <w:uiPriority w:val="59"/>
    <w:rsid w:val="00CF0C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2</cp:revision>
  <dcterms:created xsi:type="dcterms:W3CDTF">2018-11-06T11:12:00Z</dcterms:created>
  <dcterms:modified xsi:type="dcterms:W3CDTF">2018-11-06T11:12:00Z</dcterms:modified>
</cp:coreProperties>
</file>